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003F4AB2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sdt>
          <w:sdtPr>
            <w:rPr>
              <w:rFonts w:ascii="Arial" w:hAnsi="Arial" w:cs="Arial"/>
            </w:rPr>
            <w:id w:val="-623923980"/>
            <w:placeholder>
              <w:docPart w:val="3CE1274244B1470487D0E88C8DB6BB2B"/>
            </w:placeholder>
            <w:dropDownList>
              <w:listItem w:displayText="05 - Southeast Kootenay" w:value="05 - Southeast Kootenay"/>
              <w:listItem w:displayText="06 - Rocky Mountain" w:value="06 - Rocky Mountain"/>
              <w:listItem w:displayText="08 - Kootenay Lake" w:value="08 - Kootenay Lake"/>
              <w:listItem w:displayText="10 - Arrow Lakes" w:value="10 - Arrow Lakes"/>
              <w:listItem w:displayText="19 - Revelstoke" w:value="19 - Revelstoke"/>
              <w:listItem w:displayText="20 - KootenayColumbia" w:value="20 - KootenayColumbia"/>
              <w:listItem w:displayText="22 - Vernon" w:value="22 - Vernon"/>
              <w:listItem w:displayText="23 - Central Okanagan" w:value="23 - Central Okanagan"/>
              <w:listItem w:displayText="27 - CaribooChilcotin" w:value="27 - CaribooChilcotin"/>
              <w:listItem w:displayText="28 - Quesnel" w:value="28 - Quesnel"/>
              <w:listItem w:displayText="33 - Chilliwack" w:value="33 - Chilliwack"/>
              <w:listItem w:displayText="34 - Abbotsford" w:value="34 - Abbotsford"/>
              <w:listItem w:displayText="35 - Langley" w:value="35 - Langley"/>
              <w:listItem w:displayText="36 - Surrey" w:value="36 - Surrey"/>
              <w:listItem w:displayText="37 - Delta" w:value="37 - Delta"/>
              <w:listItem w:displayText="38 - Richmond" w:value="38 - Richmond"/>
              <w:listItem w:displayText="39 - Vancouver" w:value="39 - Vancouver"/>
              <w:listItem w:displayText="40 - New Westminster" w:value="40 - New Westminster"/>
              <w:listItem w:displayText="41 - Burnaby" w:value="41 - Burnaby"/>
              <w:listItem w:displayText="42 - Maple RidgePitt Meadows" w:value="42 - Maple RidgePitt Meadows"/>
              <w:listItem w:displayText="43 - Coquitlam" w:value="43 - Coquitlam"/>
              <w:listItem w:displayText="44 - North Vancouver" w:value="44 - North Vancouver"/>
              <w:listItem w:displayText="45 - West Vancouver" w:value="45 - West Vancouver"/>
              <w:listItem w:displayText="46 - Sunshine Coast" w:value="46 - Sunshine Coast"/>
              <w:listItem w:displayText="47 - Powell River" w:value="47 - Powell River"/>
              <w:listItem w:displayText="48 - Sea to Sky" w:value="48 - Sea to Sky"/>
              <w:listItem w:displayText="49 - Central Coast" w:value="49 - Central Coast"/>
              <w:listItem w:displayText="50 - Haida Gwaii" w:value="50 - Haida Gwaii"/>
              <w:listItem w:displayText="51 - Boundary" w:value="51 - Boundary"/>
              <w:listItem w:displayText="52 - Prince Rupert" w:value="52 - Prince Rupert"/>
              <w:listItem w:displayText="53 - Okanagan Similkameen" w:value="53 - Okanagan Similkameen"/>
              <w:listItem w:displayText="54 - Bulkley Valley" w:value="54 - Bulkley Valley"/>
              <w:listItem w:displayText="57 - Prince George" w:value="57 - Prince George"/>
              <w:listItem w:displayText="58 - Nicola-Similkameen" w:value="58 - Nicola-Similkameen"/>
              <w:listItem w:displayText="59 - Peace River South" w:value="59 - Peace River South"/>
              <w:listItem w:displayText="60 - Peace River North" w:value="60 - Peace River North"/>
              <w:listItem w:displayText="61 - Greater Victoria" w:value="61 - Greater Victoria"/>
              <w:listItem w:displayText="62 - Sooke" w:value="62 - Sooke"/>
              <w:listItem w:displayText="63 - Saanich" w:value="63 - Saanich"/>
              <w:listItem w:displayText="64 - Gulf Islands" w:value="64 - Gulf Islands"/>
              <w:listItem w:displayText="67 - Okanagan Skaha" w:value="67 - Okanagan Skaha"/>
              <w:listItem w:displayText="68 - NanaimoLadysmith" w:value="68 - NanaimoLadysmith"/>
              <w:listItem w:displayText="69 - Qualicum" w:value="69 - Qualicum"/>
              <w:listItem w:displayText="70 - Alberni" w:value="70 - Alberni"/>
              <w:listItem w:displayText="71 - Comox Valley" w:value="71 - Comox Valley"/>
              <w:listItem w:displayText="72 - Campbell River" w:value="72 - Campbell River"/>
              <w:listItem w:displayText="73 - KamloopsThompson" w:value="73 - KamloopsThompson"/>
              <w:listItem w:displayText="74 - Gold Trail" w:value="74 - Gold Trail"/>
              <w:listItem w:displayText="75 - Mission" w:value="75 - Mission"/>
              <w:listItem w:displayText="78 - FraserCascade" w:value="78 - FraserCascade"/>
              <w:listItem w:displayText="79 - Cowichan Valley" w:value="79 - Cowichan Valley"/>
              <w:listItem w:displayText="81 - Fort Nelson" w:value="81 - Fort Nelson"/>
              <w:listItem w:displayText="82 - Coast Mountains" w:value="82 - Coast Mountains"/>
              <w:listItem w:displayText="83 - North OkanaganShuswap" w:value="83 - North OkanaganShuswap"/>
              <w:listItem w:displayText="84 - Vancouver Island West" w:value="84 - Vancouver Island West"/>
              <w:listItem w:displayText="85 - Vancouver Island North" w:value="85 - Vancouver Island North"/>
              <w:listItem w:displayText="87 - Stikine" w:value="87 - Stikine"/>
              <w:listItem w:displayText="91 - Nechako Lakes" w:value="91 - Nechako Lakes"/>
              <w:listItem w:displayText="92 - Nisgaa" w:value="92 - Nisgaa"/>
              <w:listItem w:displayText="93 - Conseil scolaire francophone" w:value="93 - Conseil scolaire francophone"/>
            </w:dropDownList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21CD1F" w14:textId="473DA74D" w:rsidR="00735BF5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79 - Cowichan Valley</w:t>
                </w:r>
              </w:p>
            </w:tc>
          </w:sdtContent>
        </w:sdt>
      </w:tr>
      <w:tr w:rsidR="00735BF5" w:rsidRPr="004B0344" w14:paraId="0424C085" w14:textId="77777777" w:rsidTr="002C6F68">
        <w:trPr>
          <w:trHeight w:val="39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sdt>
          <w:sdtPr>
            <w:rPr>
              <w:rFonts w:ascii="Arial" w:hAnsi="Arial" w:cs="Arial"/>
            </w:rPr>
            <w:id w:val="1802114835"/>
            <w:placeholder>
              <w:docPart w:val="9412D18D2290458282348F014F4A3212"/>
            </w:placeholder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BE0A4F2" w14:textId="2E5B8F00" w:rsidR="00735BF5" w:rsidRPr="004B0344" w:rsidRDefault="00E66110" w:rsidP="0000177A">
                <w:pPr>
                  <w:tabs>
                    <w:tab w:val="left" w:pos="2600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Discovery</w:t>
                </w:r>
                <w:r w:rsidR="00ED5DE9">
                  <w:rPr>
                    <w:rFonts w:ascii="Arial" w:hAnsi="Arial" w:cs="Arial"/>
                  </w:rPr>
                  <w:t xml:space="preserve"> – Primary building</w:t>
                </w:r>
              </w:p>
            </w:tc>
          </w:sdtContent>
        </w:sdt>
      </w:tr>
      <w:tr w:rsidR="00735BF5" w:rsidRPr="004B0344" w14:paraId="1033D009" w14:textId="77777777" w:rsidTr="003F4AB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847381"/>
              <w:placeholder>
                <w:docPart w:val="88BE18EC277A4F9DBCE8B525561F8613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D903451" w14:textId="79972106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501458" w14:textId="77777777" w:rsidTr="003F4AB2">
        <w:trPr>
          <w:trHeight w:val="624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558543"/>
              <w:placeholder>
                <w:docPart w:val="C07C46FE67C1489E96BD28212D631D21"/>
              </w:placeholder>
              <w:date w:fullDate="2021-09-24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A9B34C" w14:textId="48BADB0E" w:rsidR="00735BF5" w:rsidRPr="004B0344" w:rsidRDefault="003F771D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2021-09-24</w:t>
                </w:r>
              </w:p>
            </w:sdtContent>
          </w:sdt>
        </w:tc>
      </w:tr>
      <w:tr w:rsidR="00735BF5" w:rsidRPr="004B0344" w14:paraId="46A047AC" w14:textId="77777777" w:rsidTr="003F4AB2">
        <w:trPr>
          <w:trHeight w:val="63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4205451"/>
              <w:placeholder>
                <w:docPart w:val="7C58B035715E44F7A960E5A9BF3B1741"/>
              </w:placeholder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9AA45D" w14:textId="3AEAD798" w:rsidR="0042514A" w:rsidRPr="004B0344" w:rsidRDefault="006B1F12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Continual daily </w:t>
                </w:r>
                <w:r w:rsidR="00D350D6">
                  <w:rPr>
                    <w:rFonts w:ascii="Arial" w:hAnsi="Arial" w:cs="Arial"/>
                    <w:sz w:val="20"/>
                    <w:szCs w:val="20"/>
                  </w:rPr>
                  <w:t>diagnostic</w:t>
                </w:r>
              </w:p>
            </w:sdtContent>
          </w:sdt>
        </w:tc>
      </w:tr>
      <w:tr w:rsidR="00735BF5" w:rsidRPr="004B0344" w14:paraId="3CD59F48" w14:textId="77777777" w:rsidTr="003F4AB2">
        <w:trPr>
          <w:trHeight w:val="64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2393305"/>
              <w:placeholder>
                <w:docPart w:val="AAF1C0E2FD534333A773443BE8E72942"/>
              </w:placeholder>
            </w:sdtPr>
            <w:sdtEndPr/>
            <w:sdtContent>
              <w:p w14:paraId="64FC4450" w14:textId="12E07726" w:rsidR="00735BF5" w:rsidRPr="004B0344" w:rsidRDefault="00B44E93" w:rsidP="004E6A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DDC performs daily diagnostic of the system and reports any performance issues or service needs.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 xml:space="preserve">  Filters are </w:t>
                </w:r>
                <w:r w:rsidR="003F32A7">
                  <w:rPr>
                    <w:rFonts w:ascii="Arial" w:hAnsi="Arial" w:cs="Arial"/>
                    <w:sz w:val="20"/>
                    <w:szCs w:val="20"/>
                  </w:rPr>
                  <w:t xml:space="preserve">monitored and 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>changed approximately every 3 months</w:t>
                </w:r>
                <w:r w:rsidR="000043B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br/>
                  <w:t xml:space="preserve"> </w:t>
                </w:r>
              </w:p>
            </w:sdtContent>
          </w:sdt>
        </w:tc>
      </w:tr>
      <w:tr w:rsidR="00735BF5" w:rsidRPr="004B0344" w14:paraId="38D27AA8" w14:textId="77777777" w:rsidTr="003F4AB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969629"/>
              <w:placeholder>
                <w:docPart w:val="1BF27108C3604CAA9744DFEA46666F28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57A144" w14:textId="6D80E3B1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799683" w14:textId="77777777" w:rsidTr="005E257D">
        <w:trPr>
          <w:trHeight w:val="786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D4D" w14:textId="77777777" w:rsidR="00735BF5" w:rsidRDefault="00BD7DA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55505456"/>
              <w:placeholder>
                <w:docPart w:val="15F2559438D84E1DB2E96073719C9077"/>
              </w:placeholder>
              <w15:color w:val="FFFFFF"/>
            </w:sdtPr>
            <w:sdtEndPr/>
            <w:sdtContent>
              <w:p w14:paraId="219872D2" w14:textId="5E5DB3AA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Increase supply of make up air using DDC metrics (CO2, preset damper minimum, temperature differential, etc.)</w:t>
                </w:r>
              </w:p>
            </w:sdtContent>
          </w:sdt>
        </w:tc>
      </w:tr>
      <w:tr w:rsidR="00735BF5" w:rsidRPr="004B0344" w14:paraId="1BA1D968" w14:textId="77777777" w:rsidTr="0042514A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3183247"/>
              <w:placeholder>
                <w:docPart w:val="C1BE4BDD6BA84229BCE4D72C7F729BF1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7156A75" w14:textId="03E15234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4DBDB3B7" w14:textId="77777777" w:rsidTr="0042514A">
        <w:trPr>
          <w:trHeight w:val="83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77777777" w:rsidR="00735BF5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577062"/>
              <w:placeholder>
                <w:docPart w:val="66936F93BFF84F859EAEE41220E9ABC9"/>
              </w:placeholder>
              <w15:color w:val="FFFFFF"/>
            </w:sdtPr>
            <w:sdtEndPr/>
            <w:sdtContent>
              <w:p w14:paraId="3F0569EE" w14:textId="4BC26B9B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MERV-13</w:t>
                </w:r>
              </w:p>
            </w:sdtContent>
          </w:sdt>
        </w:tc>
      </w:tr>
      <w:tr w:rsidR="005A43D1" w:rsidRPr="004B0344" w14:paraId="76D98F9F" w14:textId="77777777" w:rsidTr="003F4AB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5455275"/>
              <w:placeholder>
                <w:docPart w:val="6EF58768E72549B2B9AAE57B81FE729F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43BD7FB" w14:textId="7CBFE2EF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5A43D1" w:rsidRPr="004B0344" w14:paraId="4D6A3F31" w14:textId="77777777" w:rsidTr="003F4AB2">
        <w:trPr>
          <w:trHeight w:val="949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9D10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23216790"/>
              <w:placeholder>
                <w:docPart w:val="76750317DCDF4CCEB76047D08162999F"/>
              </w:placeholder>
              <w15:color w:val="FFFFFF"/>
            </w:sdtPr>
            <w:sdtEndPr/>
            <w:sdtContent>
              <w:p w14:paraId="322EEDEC" w14:textId="492D04CE" w:rsidR="0042514A" w:rsidRPr="0042514A" w:rsidRDefault="00E23F7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5A43D1" w:rsidRPr="004B0344" w14:paraId="15D4D8A4" w14:textId="77777777" w:rsidTr="0042514A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077155"/>
              <w:placeholder>
                <w:docPart w:val="388C90459D23446F824E695EF9965B5B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2B85D02" w14:textId="7699EE8B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5A43D1" w:rsidRPr="004B0344" w14:paraId="6DCA5362" w14:textId="77777777" w:rsidTr="00215E77">
        <w:trPr>
          <w:trHeight w:val="92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979B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14113814"/>
              <w:placeholder>
                <w:docPart w:val="65CE71B97CDA40A78C56DAE9EF10E88B"/>
              </w:placeholder>
              <w15:color w:val="FFFFFF"/>
            </w:sdtPr>
            <w:sdtEndPr/>
            <w:sdtContent>
              <w:p w14:paraId="2A1E299D" w14:textId="77777777" w:rsidR="00A275DF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Direct Digital Controls (DDC) provides real-time response to keep conditions within narrow range on the basis of (but not limited to) room occupancy, building occupancy, CO2, temperature inside and outside, outdoor air intake, etc.).</w:t>
                </w:r>
              </w:p>
              <w:p w14:paraId="70E7202D" w14:textId="04F44595" w:rsidR="0042514A" w:rsidRPr="0042514A" w:rsidRDefault="00E66110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A43D1" w:rsidRPr="004B0344" w14:paraId="105B41CC" w14:textId="77777777" w:rsidTr="00215E7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720873"/>
            <w:placeholder>
              <w:docPart w:val="2E4A2D7E8FD84CA699ECFB55F74C9820"/>
            </w:placeholder>
            <w:showingPlcHdr/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C400B1" w14:textId="439EC3A8" w:rsidR="005A43D1" w:rsidRPr="004B0344" w:rsidRDefault="003A33B6" w:rsidP="005A43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5A43D1" w:rsidRPr="004B0344" w14:paraId="41035A2F" w14:textId="77777777" w:rsidTr="003F4AB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7285B084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56026"/>
                <w:placeholder>
                  <w:docPart w:val="7DEF91AD7384495DBAAA47FBB70511D1"/>
                </w:placeholder>
              </w:sdtPr>
              <w:sdtEndPr/>
              <w:sdtContent>
                <w:r w:rsidR="00F668BA">
                  <w:rPr>
                    <w:rFonts w:ascii="Arial" w:hAnsi="Arial" w:cs="Arial"/>
                    <w:sz w:val="20"/>
                    <w:szCs w:val="20"/>
                  </w:rPr>
                  <w:t>School Board Office/Operations</w:t>
                </w:r>
              </w:sdtContent>
            </w:sdt>
          </w:p>
        </w:tc>
      </w:tr>
      <w:tr w:rsidR="005A43D1" w:rsidRPr="004B0344" w14:paraId="6DBCAD34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386B5EE2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901550"/>
                <w:placeholder>
                  <w:docPart w:val="D3337165BFF641DC8678869B82CF9A31"/>
                </w:placeholder>
              </w:sdtPr>
              <w:sdtEndPr/>
              <w:sdtContent>
                <w:r w:rsidR="00DB3237">
                  <w:rPr>
                    <w:rFonts w:ascii="Arial" w:hAnsi="Arial" w:cs="Arial"/>
                    <w:sz w:val="20"/>
                    <w:szCs w:val="20"/>
                  </w:rPr>
                  <w:t>250-748-0321</w:t>
                </w:r>
              </w:sdtContent>
            </w:sdt>
          </w:p>
        </w:tc>
      </w:tr>
      <w:tr w:rsidR="005A43D1" w:rsidRPr="004B0344" w14:paraId="71A609A8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6BAF3086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6035885"/>
                <w:placeholder>
                  <w:docPart w:val="4426CBD1EF2549EB971E0F2C3BA0EAD4"/>
                </w:placeholder>
              </w:sdtPr>
              <w:sdtEndPr/>
              <w:sdtContent>
                <w:r w:rsidR="00BF015E">
                  <w:rPr>
                    <w:rFonts w:ascii="Arial" w:hAnsi="Arial" w:cs="Arial"/>
                    <w:sz w:val="20"/>
                    <w:szCs w:val="20"/>
                  </w:rPr>
                  <w:t>info</w:t>
                </w:r>
                <w:r w:rsidR="00341847">
                  <w:rPr>
                    <w:rFonts w:ascii="Arial" w:hAnsi="Arial" w:cs="Arial"/>
                    <w:sz w:val="20"/>
                    <w:szCs w:val="20"/>
                  </w:rPr>
                  <w:t>@sd79.bc.ca</w:t>
                </w:r>
              </w:sdtContent>
            </w:sdt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8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517D" w14:textId="77777777" w:rsidR="009A1D6B" w:rsidRDefault="009A1D6B" w:rsidP="006D17EB">
      <w:pPr>
        <w:spacing w:after="0" w:line="240" w:lineRule="auto"/>
      </w:pPr>
      <w:r>
        <w:separator/>
      </w:r>
    </w:p>
  </w:endnote>
  <w:endnote w:type="continuationSeparator" w:id="0">
    <w:p w14:paraId="5916008D" w14:textId="77777777" w:rsidR="009A1D6B" w:rsidRDefault="009A1D6B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7160" w14:textId="77777777" w:rsidR="009A1D6B" w:rsidRDefault="009A1D6B" w:rsidP="006D17EB">
      <w:pPr>
        <w:spacing w:after="0" w:line="240" w:lineRule="auto"/>
      </w:pPr>
      <w:r>
        <w:separator/>
      </w:r>
    </w:p>
  </w:footnote>
  <w:footnote w:type="continuationSeparator" w:id="0">
    <w:p w14:paraId="19C3237D" w14:textId="77777777" w:rsidR="009A1D6B" w:rsidRDefault="009A1D6B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zb/8lSoJXOlxJS2lSNAKKGgDxrhQxUaaOjdqgGxg8ONS2aea05Wx/lFcj01knsuXYNv8dbA+qNnzUC1tebShQ==" w:salt="6HammrfDV6TYARVPhc6f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043BE"/>
    <w:rsid w:val="00033AFF"/>
    <w:rsid w:val="00081CD4"/>
    <w:rsid w:val="000B111B"/>
    <w:rsid w:val="000E2495"/>
    <w:rsid w:val="001D19F5"/>
    <w:rsid w:val="00207FD9"/>
    <w:rsid w:val="00215E77"/>
    <w:rsid w:val="0023738A"/>
    <w:rsid w:val="002A1DA2"/>
    <w:rsid w:val="002A4286"/>
    <w:rsid w:val="002C0904"/>
    <w:rsid w:val="002C6F68"/>
    <w:rsid w:val="002F1EC7"/>
    <w:rsid w:val="00323E46"/>
    <w:rsid w:val="00341847"/>
    <w:rsid w:val="003A33B6"/>
    <w:rsid w:val="003F32A7"/>
    <w:rsid w:val="003F3F50"/>
    <w:rsid w:val="003F4AB2"/>
    <w:rsid w:val="003F771D"/>
    <w:rsid w:val="0042514A"/>
    <w:rsid w:val="004B0344"/>
    <w:rsid w:val="004E6A68"/>
    <w:rsid w:val="00512CAE"/>
    <w:rsid w:val="00571594"/>
    <w:rsid w:val="005952FC"/>
    <w:rsid w:val="005A43D1"/>
    <w:rsid w:val="005E257D"/>
    <w:rsid w:val="00673169"/>
    <w:rsid w:val="006B1F12"/>
    <w:rsid w:val="006D17EB"/>
    <w:rsid w:val="006F16EF"/>
    <w:rsid w:val="00735BF5"/>
    <w:rsid w:val="007648B8"/>
    <w:rsid w:val="007C51A6"/>
    <w:rsid w:val="008934EE"/>
    <w:rsid w:val="008F3586"/>
    <w:rsid w:val="00911BE3"/>
    <w:rsid w:val="0091704A"/>
    <w:rsid w:val="009A1D6B"/>
    <w:rsid w:val="00A275DF"/>
    <w:rsid w:val="00A533F2"/>
    <w:rsid w:val="00AD0F6A"/>
    <w:rsid w:val="00B44E93"/>
    <w:rsid w:val="00BA74DB"/>
    <w:rsid w:val="00BD7DA5"/>
    <w:rsid w:val="00BE60D2"/>
    <w:rsid w:val="00BE64F0"/>
    <w:rsid w:val="00BF015E"/>
    <w:rsid w:val="00C07FB6"/>
    <w:rsid w:val="00C51827"/>
    <w:rsid w:val="00CF00F1"/>
    <w:rsid w:val="00D24E5E"/>
    <w:rsid w:val="00D350D6"/>
    <w:rsid w:val="00D46C33"/>
    <w:rsid w:val="00D47BFC"/>
    <w:rsid w:val="00DB3237"/>
    <w:rsid w:val="00E23F72"/>
    <w:rsid w:val="00E66110"/>
    <w:rsid w:val="00EC1085"/>
    <w:rsid w:val="00ED5DE9"/>
    <w:rsid w:val="00ED7683"/>
    <w:rsid w:val="00F668BA"/>
    <w:rsid w:val="00F67666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9412D18D2290458282348F014F4A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B0B-120E-485D-BEAE-C940B1DADEB2}"/>
      </w:docPartPr>
      <w:docPartBody>
        <w:p w:rsidR="001F0635" w:rsidRDefault="00874394" w:rsidP="00874394">
          <w:pPr>
            <w:pStyle w:val="9412D18D2290458282348F014F4A321222"/>
          </w:pPr>
          <w:r w:rsidRPr="00D24E5E">
            <w:rPr>
              <w:rFonts w:ascii="Arial" w:hAnsi="Arial" w:cs="Arial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88BE18EC277A4F9DBCE8B525561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32A1-B1B0-4BFE-A7E4-3DD6DAEE9D20}"/>
      </w:docPartPr>
      <w:docPartBody>
        <w:p w:rsidR="001F0635" w:rsidRDefault="00874394" w:rsidP="00874394">
          <w:pPr>
            <w:pStyle w:val="88BE18EC277A4F9DBCE8B525561F8613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07C46FE67C1489E96BD28212D6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2F9-1247-45A7-AE87-FF83A6A4239A}"/>
      </w:docPartPr>
      <w:docPartBody>
        <w:p w:rsidR="001F0635" w:rsidRDefault="00874394" w:rsidP="00874394">
          <w:pPr>
            <w:pStyle w:val="C07C46FE67C1489E96BD28212D631D2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7C58B035715E44F7A960E5A9BF3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EC9-4903-4317-ACE2-3D9D7A0C65E4}"/>
      </w:docPartPr>
      <w:docPartBody>
        <w:p w:rsidR="001F0635" w:rsidRDefault="00874394" w:rsidP="00874394">
          <w:pPr>
            <w:pStyle w:val="7C58B035715E44F7A960E5A9BF3B174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AAF1C0E2FD534333A773443BE8E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FED0-C270-4B88-A6FB-B2D21F879445}"/>
      </w:docPartPr>
      <w:docPartBody>
        <w:p w:rsidR="001F0635" w:rsidRDefault="00874394" w:rsidP="00874394">
          <w:pPr>
            <w:pStyle w:val="AAF1C0E2FD534333A773443BE8E72942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1BF27108C3604CAA9744DFEA466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F3F-7FFD-44E3-BC85-96E3D9386240}"/>
      </w:docPartPr>
      <w:docPartBody>
        <w:p w:rsidR="001F0635" w:rsidRDefault="00874394" w:rsidP="00874394">
          <w:pPr>
            <w:pStyle w:val="1BF27108C3604CAA9744DFEA46666F28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15F2559438D84E1DB2E96073719C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635A-8B3E-4BDB-91D4-8DD36745591C}"/>
      </w:docPartPr>
      <w:docPartBody>
        <w:p w:rsidR="001F0635" w:rsidRDefault="00874394" w:rsidP="00874394">
          <w:pPr>
            <w:pStyle w:val="15F2559438D84E1DB2E96073719C9077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C1BE4BDD6BA84229BCE4D72C7F7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F68-0CDD-492A-9A3D-74916976B301}"/>
      </w:docPartPr>
      <w:docPartBody>
        <w:p w:rsidR="001F0635" w:rsidRDefault="00874394" w:rsidP="00874394">
          <w:pPr>
            <w:pStyle w:val="C1BE4BDD6BA84229BCE4D72C7F729BF1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66936F93BFF84F859EAEE41220E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AA3-31DA-40EC-BCDE-2242F1F26F8E}"/>
      </w:docPartPr>
      <w:docPartBody>
        <w:p w:rsidR="001F0635" w:rsidRDefault="00874394" w:rsidP="00874394">
          <w:pPr>
            <w:pStyle w:val="66936F93BFF84F859EAEE41220E9ABC9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6750317DCDF4CCEB76047D08162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0AED-B95F-4E42-B473-01D42CA8C715}"/>
      </w:docPartPr>
      <w:docPartBody>
        <w:p w:rsidR="001F0635" w:rsidRDefault="00874394" w:rsidP="00874394">
          <w:pPr>
            <w:pStyle w:val="76750317DCDF4CCEB76047D08162999F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388C90459D23446F824E695EF9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E6E6-CD21-4E88-B054-F7D31FFFBA6C}"/>
      </w:docPartPr>
      <w:docPartBody>
        <w:p w:rsidR="001F0635" w:rsidRDefault="00874394" w:rsidP="00874394">
          <w:pPr>
            <w:pStyle w:val="388C90459D23446F824E695EF9965B5B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2E4A2D7E8FD84CA699ECFB55F74C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80B8-859D-457E-A4A0-5F7CDF67CF5B}"/>
      </w:docPartPr>
      <w:docPartBody>
        <w:p w:rsidR="001F0635" w:rsidRDefault="00874394" w:rsidP="00874394">
          <w:pPr>
            <w:pStyle w:val="2E4A2D7E8FD84CA699ECFB55F74C9820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DEF91AD7384495DBAAA47FBB705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83F7-E28C-45C7-ADC2-DD499918151F}"/>
      </w:docPartPr>
      <w:docPartBody>
        <w:p w:rsidR="001F0635" w:rsidRDefault="00874394" w:rsidP="00874394">
          <w:pPr>
            <w:pStyle w:val="7DEF91AD7384495DBAAA47FBB70511D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D3337165BFF641DC8678869B82CF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9F52-1C73-4741-9ADB-0D268899539C}"/>
      </w:docPartPr>
      <w:docPartBody>
        <w:p w:rsidR="001F0635" w:rsidRDefault="00874394" w:rsidP="00874394">
          <w:pPr>
            <w:pStyle w:val="D3337165BFF641DC8678869B82CF9A3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</w:t>
          </w:r>
        </w:p>
      </w:docPartBody>
    </w:docPart>
    <w:docPart>
      <w:docPartPr>
        <w:name w:val="4426CBD1EF2549EB971E0F2C3BA0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C3BE-8C37-44C3-A7CA-9F4568375050}"/>
      </w:docPartPr>
      <w:docPartBody>
        <w:p w:rsidR="001F0635" w:rsidRDefault="00874394" w:rsidP="00874394">
          <w:pPr>
            <w:pStyle w:val="4426CBD1EF2549EB971E0F2C3BA0EAD4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CE1274244B1470487D0E88C8DB6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3FF-6E64-4115-8743-E99AA800E6B9}"/>
      </w:docPartPr>
      <w:docPartBody>
        <w:p w:rsidR="001F0635" w:rsidRDefault="00874394" w:rsidP="00874394">
          <w:pPr>
            <w:pStyle w:val="3CE1274244B1470487D0E88C8DB6BB2B14"/>
          </w:pPr>
          <w:r>
            <w:rPr>
              <w:rStyle w:val="PlaceholderText"/>
            </w:rPr>
            <w:t>Select School District</w:t>
          </w:r>
          <w:r w:rsidRPr="009504E9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5CE71B97CDA40A78C56DAE9EF10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4AB-0DCA-467D-A16E-1D42BB950582}"/>
      </w:docPartPr>
      <w:docPartBody>
        <w:p w:rsidR="001F0635" w:rsidRDefault="00874394" w:rsidP="00874394">
          <w:pPr>
            <w:pStyle w:val="65CE71B97CDA40A78C56DAE9EF10E88B7"/>
          </w:pP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6EF58768E72549B2B9AAE57B81F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4FA-536D-405E-B93E-5D50B590EF2B}"/>
      </w:docPartPr>
      <w:docPartBody>
        <w:p w:rsidR="001F0635" w:rsidRDefault="00874394" w:rsidP="00874394">
          <w:pPr>
            <w:pStyle w:val="6EF58768E72549B2B9AAE57B81FE729F5"/>
          </w:pPr>
          <w:r w:rsidRPr="00950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837E3"/>
    <w:rsid w:val="000E7D5D"/>
    <w:rsid w:val="00195D63"/>
    <w:rsid w:val="001F0635"/>
    <w:rsid w:val="001F3650"/>
    <w:rsid w:val="00851B27"/>
    <w:rsid w:val="0085636C"/>
    <w:rsid w:val="008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874394"/>
    <w:rPr>
      <w:color w:val="808080"/>
    </w:rPr>
  </w:style>
  <w:style w:type="paragraph" w:customStyle="1" w:styleId="AAF1C0E2FD534333A773443BE8E7294214">
    <w:name w:val="AAF1C0E2FD534333A773443BE8E7294214"/>
    <w:rsid w:val="00874394"/>
    <w:rPr>
      <w:rFonts w:eastAsiaTheme="minorHAnsi"/>
      <w:lang w:eastAsia="en-US"/>
    </w:rPr>
  </w:style>
  <w:style w:type="paragraph" w:customStyle="1" w:styleId="15F2559438D84E1DB2E96073719C907714">
    <w:name w:val="15F2559438D84E1DB2E96073719C907714"/>
    <w:rsid w:val="00874394"/>
    <w:rPr>
      <w:rFonts w:eastAsiaTheme="minorHAnsi"/>
      <w:lang w:eastAsia="en-US"/>
    </w:rPr>
  </w:style>
  <w:style w:type="paragraph" w:customStyle="1" w:styleId="66936F93BFF84F859EAEE41220E9ABC914">
    <w:name w:val="66936F93BFF84F859EAEE41220E9ABC914"/>
    <w:rsid w:val="00874394"/>
    <w:rPr>
      <w:rFonts w:eastAsiaTheme="minorHAnsi"/>
      <w:lang w:eastAsia="en-US"/>
    </w:rPr>
  </w:style>
  <w:style w:type="paragraph" w:customStyle="1" w:styleId="76750317DCDF4CCEB76047D08162999F14">
    <w:name w:val="76750317DCDF4CCEB76047D08162999F14"/>
    <w:rsid w:val="00874394"/>
    <w:rPr>
      <w:rFonts w:eastAsiaTheme="minorHAnsi"/>
      <w:lang w:eastAsia="en-US"/>
    </w:rPr>
  </w:style>
  <w:style w:type="paragraph" w:customStyle="1" w:styleId="2E4A2D7E8FD84CA699ECFB55F74C982014">
    <w:name w:val="2E4A2D7E8FD84CA699ECFB55F74C982014"/>
    <w:rsid w:val="00874394"/>
    <w:rPr>
      <w:rFonts w:eastAsiaTheme="minorHAnsi"/>
      <w:lang w:eastAsia="en-US"/>
    </w:rPr>
  </w:style>
  <w:style w:type="paragraph" w:customStyle="1" w:styleId="3CE1274244B1470487D0E88C8DB6BB2B14">
    <w:name w:val="3CE1274244B1470487D0E88C8DB6BB2B14"/>
    <w:rsid w:val="00874394"/>
    <w:rPr>
      <w:rFonts w:eastAsiaTheme="minorHAnsi"/>
      <w:lang w:eastAsia="en-US"/>
    </w:rPr>
  </w:style>
  <w:style w:type="paragraph" w:customStyle="1" w:styleId="9412D18D2290458282348F014F4A321222">
    <w:name w:val="9412D18D2290458282348F014F4A321222"/>
    <w:rsid w:val="00874394"/>
    <w:rPr>
      <w:rFonts w:eastAsiaTheme="minorHAnsi"/>
      <w:lang w:eastAsia="en-US"/>
    </w:rPr>
  </w:style>
  <w:style w:type="paragraph" w:customStyle="1" w:styleId="88BE18EC277A4F9DBCE8B525561F861322">
    <w:name w:val="88BE18EC277A4F9DBCE8B525561F861322"/>
    <w:rsid w:val="00874394"/>
    <w:rPr>
      <w:rFonts w:eastAsiaTheme="minorHAnsi"/>
      <w:lang w:eastAsia="en-US"/>
    </w:rPr>
  </w:style>
  <w:style w:type="paragraph" w:customStyle="1" w:styleId="C07C46FE67C1489E96BD28212D631D2122">
    <w:name w:val="C07C46FE67C1489E96BD28212D631D2122"/>
    <w:rsid w:val="00874394"/>
    <w:rPr>
      <w:rFonts w:eastAsiaTheme="minorHAnsi"/>
      <w:lang w:eastAsia="en-US"/>
    </w:rPr>
  </w:style>
  <w:style w:type="paragraph" w:customStyle="1" w:styleId="7C58B035715E44F7A960E5A9BF3B174122">
    <w:name w:val="7C58B035715E44F7A960E5A9BF3B174122"/>
    <w:rsid w:val="00874394"/>
    <w:rPr>
      <w:rFonts w:eastAsiaTheme="minorHAnsi"/>
      <w:lang w:eastAsia="en-US"/>
    </w:rPr>
  </w:style>
  <w:style w:type="paragraph" w:customStyle="1" w:styleId="1BF27108C3604CAA9744DFEA46666F2822">
    <w:name w:val="1BF27108C3604CAA9744DFEA46666F2822"/>
    <w:rsid w:val="00874394"/>
    <w:rPr>
      <w:rFonts w:eastAsiaTheme="minorHAnsi"/>
      <w:lang w:eastAsia="en-US"/>
    </w:rPr>
  </w:style>
  <w:style w:type="paragraph" w:customStyle="1" w:styleId="C1BE4BDD6BA84229BCE4D72C7F729BF122">
    <w:name w:val="C1BE4BDD6BA84229BCE4D72C7F729BF122"/>
    <w:rsid w:val="00874394"/>
    <w:rPr>
      <w:rFonts w:eastAsiaTheme="minorHAnsi"/>
      <w:lang w:eastAsia="en-US"/>
    </w:rPr>
  </w:style>
  <w:style w:type="paragraph" w:customStyle="1" w:styleId="6EF58768E72549B2B9AAE57B81FE729F5">
    <w:name w:val="6EF58768E72549B2B9AAE57B81FE729F5"/>
    <w:rsid w:val="00874394"/>
    <w:rPr>
      <w:rFonts w:eastAsiaTheme="minorHAnsi"/>
      <w:lang w:eastAsia="en-US"/>
    </w:rPr>
  </w:style>
  <w:style w:type="paragraph" w:customStyle="1" w:styleId="388C90459D23446F824E695EF9965B5B22">
    <w:name w:val="388C90459D23446F824E695EF9965B5B22"/>
    <w:rsid w:val="00874394"/>
    <w:rPr>
      <w:rFonts w:eastAsiaTheme="minorHAnsi"/>
      <w:lang w:eastAsia="en-US"/>
    </w:rPr>
  </w:style>
  <w:style w:type="paragraph" w:customStyle="1" w:styleId="65CE71B97CDA40A78C56DAE9EF10E88B7">
    <w:name w:val="65CE71B97CDA40A78C56DAE9EF10E88B7"/>
    <w:rsid w:val="00874394"/>
    <w:rPr>
      <w:rFonts w:eastAsiaTheme="minorHAnsi"/>
      <w:lang w:eastAsia="en-US"/>
    </w:rPr>
  </w:style>
  <w:style w:type="paragraph" w:customStyle="1" w:styleId="7DEF91AD7384495DBAAA47FBB70511D122">
    <w:name w:val="7DEF91AD7384495DBAAA47FBB70511D122"/>
    <w:rsid w:val="00874394"/>
    <w:rPr>
      <w:rFonts w:eastAsiaTheme="minorHAnsi"/>
      <w:lang w:eastAsia="en-US"/>
    </w:rPr>
  </w:style>
  <w:style w:type="paragraph" w:customStyle="1" w:styleId="D3337165BFF641DC8678869B82CF9A3122">
    <w:name w:val="D3337165BFF641DC8678869B82CF9A3122"/>
    <w:rsid w:val="00874394"/>
    <w:rPr>
      <w:rFonts w:eastAsiaTheme="minorHAnsi"/>
      <w:lang w:eastAsia="en-US"/>
    </w:rPr>
  </w:style>
  <w:style w:type="paragraph" w:customStyle="1" w:styleId="4426CBD1EF2549EB971E0F2C3BA0EAD422">
    <w:name w:val="4426CBD1EF2549EB971E0F2C3BA0EAD422"/>
    <w:rsid w:val="00874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AE9F-928D-40B6-A561-13B2FDD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Kelly Kinghorn</cp:lastModifiedBy>
  <cp:revision>4</cp:revision>
  <dcterms:created xsi:type="dcterms:W3CDTF">2021-10-28T16:58:00Z</dcterms:created>
  <dcterms:modified xsi:type="dcterms:W3CDTF">2021-10-28T17:06:00Z</dcterms:modified>
</cp:coreProperties>
</file>